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30" w:rsidRPr="00314ECA" w:rsidRDefault="00FA0D30" w:rsidP="00FA0D30">
      <w:pPr>
        <w:ind w:firstLine="708"/>
        <w:jc w:val="both"/>
        <w:rPr>
          <w:rFonts w:ascii="Garamond" w:hAnsi="Garamond"/>
        </w:rPr>
      </w:pPr>
      <w:r w:rsidRPr="00314ECA">
        <w:rPr>
          <w:rFonts w:ascii="Garamond" w:hAnsi="Garamond"/>
        </w:rPr>
        <w:t>Na temelju članka 23. točka 6. Statuta Turističke zajednice Vukovarsko-srijemske županije, Turističko Vijeće na svojoj 1. sjednici održanoj 11. ožujka 2011. godine, donosi:</w:t>
      </w:r>
    </w:p>
    <w:p w:rsidR="00FA0D30" w:rsidRPr="00314ECA" w:rsidRDefault="00FA0D30" w:rsidP="00FA0D30">
      <w:pPr>
        <w:jc w:val="both"/>
        <w:rPr>
          <w:rFonts w:ascii="Garamond" w:hAnsi="Garamond"/>
        </w:rPr>
      </w:pPr>
    </w:p>
    <w:p w:rsidR="00FA0D30" w:rsidRPr="00314ECA" w:rsidRDefault="00FA0D30" w:rsidP="00FA0D30">
      <w:pPr>
        <w:spacing w:before="120"/>
        <w:jc w:val="center"/>
        <w:rPr>
          <w:rFonts w:ascii="Garamond" w:hAnsi="Garamond"/>
          <w:b/>
        </w:rPr>
      </w:pPr>
      <w:r w:rsidRPr="00314ECA">
        <w:rPr>
          <w:rFonts w:ascii="Garamond" w:hAnsi="Garamond"/>
          <w:b/>
        </w:rPr>
        <w:t>PRAVILNIK</w:t>
      </w:r>
    </w:p>
    <w:p w:rsidR="00FA0D30" w:rsidRPr="00314ECA" w:rsidRDefault="00FA0D30" w:rsidP="00FA0D30">
      <w:pPr>
        <w:jc w:val="center"/>
        <w:rPr>
          <w:rFonts w:ascii="Garamond" w:hAnsi="Garamond"/>
          <w:b/>
        </w:rPr>
      </w:pPr>
      <w:r w:rsidRPr="00314ECA">
        <w:rPr>
          <w:rFonts w:ascii="Garamond" w:hAnsi="Garamond"/>
          <w:b/>
        </w:rPr>
        <w:t xml:space="preserve">o organizaciji i sistematizaciji radnih mjesta u Turističkom uredu </w:t>
      </w:r>
    </w:p>
    <w:p w:rsidR="00FA0D30" w:rsidRPr="00314ECA" w:rsidRDefault="00FA0D30" w:rsidP="00FA0D30">
      <w:pPr>
        <w:jc w:val="center"/>
        <w:rPr>
          <w:rFonts w:ascii="Garamond" w:hAnsi="Garamond"/>
          <w:b/>
        </w:rPr>
      </w:pPr>
      <w:r w:rsidRPr="00314ECA">
        <w:rPr>
          <w:rFonts w:ascii="Garamond" w:hAnsi="Garamond"/>
          <w:b/>
        </w:rPr>
        <w:t>Turističke zajednice Vukovarsko-srijemske županije</w:t>
      </w:r>
    </w:p>
    <w:p w:rsidR="00FA0D30" w:rsidRPr="00314ECA" w:rsidRDefault="00FA0D30" w:rsidP="00FA0D30">
      <w:pPr>
        <w:jc w:val="center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1.</w:t>
      </w:r>
    </w:p>
    <w:p w:rsidR="00FA0D30" w:rsidRPr="00314ECA" w:rsidRDefault="00FA0D30" w:rsidP="00FA0D30">
      <w:pPr>
        <w:ind w:firstLine="708"/>
        <w:jc w:val="both"/>
        <w:rPr>
          <w:rFonts w:ascii="Garamond" w:hAnsi="Garamond"/>
        </w:rPr>
      </w:pPr>
      <w:r w:rsidRPr="00314ECA">
        <w:rPr>
          <w:rFonts w:ascii="Garamond" w:hAnsi="Garamond"/>
        </w:rPr>
        <w:t>Ovim pravilnikom utvrđuje se broj radnih mjesta u turističkom uredu sa sistematizacijom poslova i zadataka na pojedino radno mjesto, te uvjeti koje zaposleni moraju ispunjavati glede stručne spreme, znanja svjetskih jezika i potrebitog radnog iskustva.</w:t>
      </w:r>
    </w:p>
    <w:p w:rsidR="00FA0D30" w:rsidRPr="00314ECA" w:rsidRDefault="00FA0D30" w:rsidP="00FA0D30">
      <w:pPr>
        <w:jc w:val="both"/>
        <w:rPr>
          <w:rFonts w:ascii="Garamond" w:hAnsi="Garamond"/>
        </w:rPr>
      </w:pPr>
    </w:p>
    <w:p w:rsidR="00FA0D30" w:rsidRPr="00314ECA" w:rsidRDefault="00FA0D30" w:rsidP="00FA0D30">
      <w:pPr>
        <w:jc w:val="both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2.</w:t>
      </w:r>
    </w:p>
    <w:p w:rsidR="00FA0D30" w:rsidRPr="00314ECA" w:rsidRDefault="00FA0D30" w:rsidP="00FA0D30">
      <w:pPr>
        <w:ind w:firstLine="708"/>
        <w:jc w:val="both"/>
        <w:rPr>
          <w:rFonts w:ascii="Garamond" w:hAnsi="Garamond"/>
        </w:rPr>
      </w:pPr>
      <w:r w:rsidRPr="00314ECA">
        <w:rPr>
          <w:rFonts w:ascii="Garamond" w:hAnsi="Garamond"/>
        </w:rPr>
        <w:t>Radno mjesto u Turističkom uredu podrazumijeva skup unaprijed određenih poslova i zadataka kao stalan sadržaj rada jednog ili više djelatnika.</w:t>
      </w:r>
    </w:p>
    <w:p w:rsidR="00FA0D30" w:rsidRPr="00314ECA" w:rsidRDefault="00FA0D30" w:rsidP="00FA0D30">
      <w:pPr>
        <w:ind w:firstLine="708"/>
        <w:jc w:val="both"/>
        <w:rPr>
          <w:rFonts w:ascii="Garamond" w:hAnsi="Garamond"/>
        </w:rPr>
      </w:pPr>
      <w:r w:rsidRPr="00314ECA">
        <w:rPr>
          <w:rFonts w:ascii="Garamond" w:hAnsi="Garamond"/>
        </w:rPr>
        <w:t>Potrebito iskustvo u radu na istim ili sličnim poslovima dokazuje se potvrdom ranijeg poslodavca, stručna sprema originalnom svjedodžbom srednje, više ili visokoškolske ustanove traženog usmjerenja.</w:t>
      </w:r>
    </w:p>
    <w:p w:rsidR="00FA0D30" w:rsidRPr="00314ECA" w:rsidRDefault="00FA0D30" w:rsidP="00FA0D30">
      <w:pPr>
        <w:ind w:firstLine="708"/>
        <w:jc w:val="both"/>
        <w:rPr>
          <w:rFonts w:ascii="Garamond" w:hAnsi="Garamond"/>
        </w:rPr>
      </w:pPr>
      <w:r w:rsidRPr="00314ECA">
        <w:rPr>
          <w:rFonts w:ascii="Garamond" w:hAnsi="Garamond"/>
        </w:rPr>
        <w:t>U Turističkom uredu Turističke zajednice Vukovarsko-srijemske županije utvrđuju se slijedeća mjesta:</w:t>
      </w:r>
    </w:p>
    <w:p w:rsidR="00FA0D30" w:rsidRPr="00314ECA" w:rsidRDefault="00FA0D30" w:rsidP="00FA0D30">
      <w:pPr>
        <w:ind w:firstLine="708"/>
        <w:jc w:val="both"/>
        <w:rPr>
          <w:rFonts w:ascii="Garamond" w:hAnsi="Garamond"/>
        </w:rPr>
      </w:pPr>
    </w:p>
    <w:p w:rsidR="00FA0D30" w:rsidRPr="00314ECA" w:rsidRDefault="00FA0D30" w:rsidP="00FA0D30">
      <w:pPr>
        <w:numPr>
          <w:ilvl w:val="0"/>
          <w:numId w:val="1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Direktor Turističkog ureda</w:t>
      </w:r>
    </w:p>
    <w:p w:rsidR="00FA0D30" w:rsidRPr="00314ECA" w:rsidRDefault="00FA0D30" w:rsidP="00FA0D30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Stručni suradnici – broj izvršitelja 2</w:t>
      </w:r>
    </w:p>
    <w:p w:rsidR="00FA0D30" w:rsidRPr="00314ECA" w:rsidRDefault="00FA0D30" w:rsidP="00FA0D30">
      <w:pPr>
        <w:numPr>
          <w:ilvl w:val="0"/>
          <w:numId w:val="1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Referent za</w:t>
      </w:r>
      <w:r>
        <w:rPr>
          <w:rFonts w:ascii="Garamond" w:hAnsi="Garamond"/>
        </w:rPr>
        <w:t xml:space="preserve"> opće i administrativne poslove – broj izvršitelja 1</w:t>
      </w:r>
    </w:p>
    <w:p w:rsidR="00FA0D30" w:rsidRPr="00314ECA" w:rsidRDefault="00FA0D30" w:rsidP="00FA0D30">
      <w:pPr>
        <w:jc w:val="both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3.</w:t>
      </w:r>
    </w:p>
    <w:p w:rsidR="00FA0D30" w:rsidRPr="00650AA7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</w:r>
      <w:r w:rsidRPr="00650AA7">
        <w:rPr>
          <w:rFonts w:ascii="Garamond" w:hAnsi="Garamond"/>
        </w:rPr>
        <w:t>Direktor turističkog ureda turističke zajednice županije mora ispunjavati sljedeće posebne uvjete:</w:t>
      </w:r>
    </w:p>
    <w:p w:rsidR="00FA0D30" w:rsidRDefault="00FA0D30" w:rsidP="00FA0D30">
      <w:pPr>
        <w:pStyle w:val="box453839"/>
        <w:numPr>
          <w:ilvl w:val="0"/>
          <w:numId w:val="7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 xml:space="preserve">da ima završen najmanje specijalistički diplomski stručni ili diplomski sveučilišni studij (300 </w:t>
      </w:r>
      <w:proofErr w:type="spellStart"/>
      <w:r w:rsidRPr="00650AA7">
        <w:rPr>
          <w:rFonts w:ascii="Garamond" w:hAnsi="Garamond"/>
        </w:rPr>
        <w:t>ECTS</w:t>
      </w:r>
      <w:proofErr w:type="spellEnd"/>
      <w:r w:rsidRPr="00650AA7">
        <w:rPr>
          <w:rFonts w:ascii="Garamond" w:hAnsi="Garamond"/>
        </w:rPr>
        <w:t xml:space="preserve"> bodova)</w:t>
      </w:r>
    </w:p>
    <w:p w:rsidR="00FA0D30" w:rsidRDefault="00FA0D30" w:rsidP="00FA0D30">
      <w:pPr>
        <w:pStyle w:val="box453839"/>
        <w:numPr>
          <w:ilvl w:val="0"/>
          <w:numId w:val="7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ima najmanje tri godine radnog iskustva na rukovodećim ili upravljačkim poslovima s područja turizma;</w:t>
      </w:r>
    </w:p>
    <w:p w:rsidR="00FA0D30" w:rsidRDefault="00FA0D30" w:rsidP="00FA0D30">
      <w:pPr>
        <w:pStyle w:val="box453839"/>
        <w:numPr>
          <w:ilvl w:val="0"/>
          <w:numId w:val="7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izradi prijedlog svog programa rada turističke zajednice za narednu kalendarsku godinu;</w:t>
      </w:r>
    </w:p>
    <w:p w:rsidR="00FA0D30" w:rsidRDefault="00FA0D30" w:rsidP="00FA0D30">
      <w:pPr>
        <w:pStyle w:val="box453839"/>
        <w:numPr>
          <w:ilvl w:val="0"/>
          <w:numId w:val="7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ima najmanje jednu preporuku prijašnjih poslodavaca;</w:t>
      </w:r>
    </w:p>
    <w:p w:rsidR="00FA0D30" w:rsidRDefault="00FA0D30" w:rsidP="00FA0D30">
      <w:pPr>
        <w:pStyle w:val="box453839"/>
        <w:numPr>
          <w:ilvl w:val="0"/>
          <w:numId w:val="7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aktivno zna jedan i poznaje jedan svjetski jezik;</w:t>
      </w:r>
    </w:p>
    <w:p w:rsidR="00FA0D30" w:rsidRDefault="00FA0D30" w:rsidP="00FA0D30">
      <w:pPr>
        <w:pStyle w:val="box453839"/>
        <w:numPr>
          <w:ilvl w:val="0"/>
          <w:numId w:val="7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ima položen stručni ispit za rad u turističkom uredu, a ako nema treba u roku od jedne godine od dana stupanja na rad položiti stručni ispit;</w:t>
      </w:r>
    </w:p>
    <w:p w:rsidR="00FA0D30" w:rsidRPr="00650AA7" w:rsidRDefault="00FA0D30" w:rsidP="00FA0D30">
      <w:pPr>
        <w:pStyle w:val="box453839"/>
        <w:numPr>
          <w:ilvl w:val="0"/>
          <w:numId w:val="7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poznaje rad na osobnom računalu.</w:t>
      </w:r>
    </w:p>
    <w:p w:rsidR="00FA0D30" w:rsidRPr="00314ECA" w:rsidRDefault="00FA0D30" w:rsidP="00FA0D30">
      <w:pPr>
        <w:rPr>
          <w:rFonts w:ascii="Garamond" w:hAnsi="Garamond"/>
        </w:rPr>
      </w:pPr>
      <w:bookmarkStart w:id="0" w:name="_GoBack"/>
      <w:bookmarkEnd w:id="0"/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4.</w:t>
      </w:r>
    </w:p>
    <w:p w:rsidR="00FA0D30" w:rsidRPr="00314ECA" w:rsidRDefault="00FA0D30" w:rsidP="00FA0D30">
      <w:pPr>
        <w:ind w:firstLine="708"/>
        <w:jc w:val="both"/>
        <w:rPr>
          <w:rFonts w:ascii="Garamond" w:hAnsi="Garamond"/>
        </w:rPr>
      </w:pPr>
      <w:r w:rsidRPr="00314ECA">
        <w:rPr>
          <w:rFonts w:ascii="Garamond" w:hAnsi="Garamond"/>
        </w:rPr>
        <w:t>Direktor turističkog ureda, osim uvjeta propisanih Pravilnikom o posebnim uvjetima koje moraju ispunjavati zaposleni u turističkom uredu, mora ispunjavati i uvjet da mu pravomoćnom sudskom presudom ili rješenjem o prekršaju nije izrečena mjera sigurnosti ili zaštitna mjera zabrane obavljanja poslova iz područja turizma, dok ta mjera traje.</w:t>
      </w:r>
    </w:p>
    <w:p w:rsidR="00FA0D30" w:rsidRPr="00314ECA" w:rsidRDefault="00FA0D30" w:rsidP="00FA0D30">
      <w:pPr>
        <w:jc w:val="center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5.</w:t>
      </w:r>
    </w:p>
    <w:p w:rsidR="00FA0D30" w:rsidRPr="00314ECA" w:rsidRDefault="00FA0D30" w:rsidP="00FA0D30">
      <w:pPr>
        <w:jc w:val="both"/>
        <w:rPr>
          <w:rFonts w:ascii="Garamond" w:hAnsi="Garamond"/>
        </w:rPr>
      </w:pPr>
      <w:r w:rsidRPr="00314ECA">
        <w:rPr>
          <w:rFonts w:ascii="Garamond" w:hAnsi="Garamond"/>
        </w:rPr>
        <w:tab/>
        <w:t xml:space="preserve">Direktor Turističkog ureda zastupa Turističku zajednicu, organizira i rukovodi radom i poslovanjem ureda, provodi odluke Turističkog vijeća i u granicama utvrđenih ovlasti odgovoran </w:t>
      </w:r>
      <w:r w:rsidRPr="00314ECA">
        <w:rPr>
          <w:rFonts w:ascii="Garamond" w:hAnsi="Garamond"/>
        </w:rPr>
        <w:lastRenderedPageBreak/>
        <w:t>je za poslovanje turističke zajednice i zakonitost rada turističkog ureda. Za svoj rad odgovara Turističkom vijeću i predsjedniku Turističke zajednice.</w:t>
      </w:r>
    </w:p>
    <w:p w:rsidR="00FA0D30" w:rsidRPr="00314ECA" w:rsidRDefault="00FA0D30" w:rsidP="00FA0D30">
      <w:pPr>
        <w:widowControl w:val="0"/>
        <w:suppressAutoHyphens/>
        <w:ind w:firstLine="360"/>
        <w:rPr>
          <w:rFonts w:ascii="Garamond" w:hAnsi="Garamond"/>
        </w:rPr>
      </w:pPr>
      <w:r w:rsidRPr="00314ECA">
        <w:rPr>
          <w:rFonts w:ascii="Garamond" w:hAnsi="Garamond"/>
        </w:rPr>
        <w:t>Direktor Turističkog ureda organizira i rukovodi radom i poslovanjem Turističkog ureda i u granicama utvrđenih ovlasti odgovoran je za poslovanje Zajednice.</w:t>
      </w:r>
    </w:p>
    <w:p w:rsidR="00FA0D30" w:rsidRPr="00314ECA" w:rsidRDefault="00FA0D30" w:rsidP="00FA0D30">
      <w:pPr>
        <w:widowControl w:val="0"/>
        <w:suppressAutoHyphens/>
        <w:ind w:firstLine="360"/>
        <w:rPr>
          <w:rFonts w:ascii="Garamond" w:hAnsi="Garamond"/>
        </w:rPr>
      </w:pPr>
      <w:r w:rsidRPr="00314ECA">
        <w:rPr>
          <w:rFonts w:ascii="Garamond" w:hAnsi="Garamond"/>
        </w:rPr>
        <w:t>Direktor je za svoj rad odgovoran Turističkom vijeću i Predsjedniku Zajednice.</w:t>
      </w:r>
    </w:p>
    <w:p w:rsidR="00FA0D30" w:rsidRPr="00314ECA" w:rsidRDefault="00FA0D30" w:rsidP="00FA0D30">
      <w:pPr>
        <w:widowControl w:val="0"/>
        <w:suppressAutoHyphens/>
        <w:ind w:left="360"/>
        <w:rPr>
          <w:rFonts w:ascii="Garamond" w:hAnsi="Garamond"/>
        </w:rPr>
      </w:pPr>
      <w:r w:rsidRPr="00314ECA">
        <w:rPr>
          <w:rFonts w:ascii="Garamond" w:hAnsi="Garamond"/>
        </w:rPr>
        <w:t>Direktor Turističkog ureda i drugi radnici zaposleni u Turističkom uredu ne mogu biti predsjednicima niti članovima skupštine, turističkog vijeća i nadzornog odbora niti jedne turističke zajednice.</w:t>
      </w:r>
    </w:p>
    <w:p w:rsidR="00FA0D30" w:rsidRPr="00314ECA" w:rsidRDefault="00FA0D30" w:rsidP="00FA0D30">
      <w:pPr>
        <w:widowControl w:val="0"/>
        <w:suppressAutoHyphens/>
        <w:ind w:left="360"/>
        <w:rPr>
          <w:rFonts w:ascii="Garamond" w:hAnsi="Garamond"/>
        </w:rPr>
      </w:pPr>
      <w:r w:rsidRPr="00314ECA">
        <w:rPr>
          <w:rFonts w:ascii="Garamond" w:hAnsi="Garamond"/>
        </w:rPr>
        <w:t>Direktoru Turističkog ureda nije dopušteno obavljanje ugostiteljske  i  turističke djelatnosti na području županije.</w:t>
      </w:r>
    </w:p>
    <w:p w:rsidR="00FA0D30" w:rsidRPr="00314ECA" w:rsidRDefault="00FA0D30" w:rsidP="00FA0D30">
      <w:pPr>
        <w:widowControl w:val="0"/>
        <w:suppressAutoHyphens/>
        <w:ind w:left="360"/>
        <w:rPr>
          <w:rFonts w:ascii="Garamond" w:hAnsi="Garamond"/>
        </w:rPr>
      </w:pPr>
      <w:r w:rsidRPr="00314ECA">
        <w:rPr>
          <w:rFonts w:ascii="Garamond" w:hAnsi="Garamond"/>
        </w:rPr>
        <w:t>Direktor Turističkog ureda ne smije donositi odluke, odnosno sudjelovati u donošenju odluka koje utječu na financijski ili drugi interes njegovog bračnog druga, djeteta ili roditelja.</w:t>
      </w:r>
    </w:p>
    <w:p w:rsidR="00FA0D30" w:rsidRPr="00314ECA" w:rsidRDefault="00FA0D30" w:rsidP="00FA0D30">
      <w:pPr>
        <w:widowControl w:val="0"/>
        <w:suppressAutoHyphens/>
        <w:ind w:left="360"/>
        <w:rPr>
          <w:rFonts w:ascii="Garamond" w:hAnsi="Garamond"/>
        </w:rPr>
      </w:pPr>
      <w:r w:rsidRPr="00314ECA">
        <w:rPr>
          <w:rFonts w:ascii="Garamond" w:hAnsi="Garamond"/>
        </w:rPr>
        <w:t>Direktor Turističkog ureda ne smije biti član upravnog ili nadzornog odbora trgovačkog  društva ili druge pravne osobe koja je član Zajednice.</w:t>
      </w:r>
    </w:p>
    <w:p w:rsidR="00FA0D30" w:rsidRPr="00314ECA" w:rsidRDefault="00FA0D30" w:rsidP="00FA0D30">
      <w:pPr>
        <w:widowControl w:val="0"/>
        <w:suppressAutoHyphens/>
        <w:ind w:left="360"/>
        <w:rPr>
          <w:rFonts w:ascii="Garamond" w:hAnsi="Garamond" w:cs="Tahoma"/>
        </w:rPr>
      </w:pPr>
      <w:r w:rsidRPr="00314ECA">
        <w:rPr>
          <w:rFonts w:ascii="Garamond" w:hAnsi="Garamond" w:cs="Tahoma"/>
        </w:rPr>
        <w:t>Direktor Turističkog ureda: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>provodi odluke Turističkog vijeća,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>organizira izvršenje zadaća Zajednice,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 xml:space="preserve">zastupa Zajednicu i preuzima sve pravne radnje u ime i za račun Zajednice, 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 xml:space="preserve">zastupa Zajednicu u svim postupcima pred sudovima, upravnim i drugim državnim tijelima te pravnim osobama s javnim ovlastima, 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>odgovoran je za namjensko korištenje sredstava koja se vode u Zajednici,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>usklađuje materijalne i druge uvjete rada Turističkog ureda i brine se da poslovi i zadaci budu na vrijeme i kvalitetno obavljeni u skladu s odlukama, zaključcima i programom rada Zajednice i njezinih tijela,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>odlučuje o zapošljavanju radnika u Turističkom uredu i raspoređivanju radnika na određena radna mjesta, te o prestanku rada u skladu sa aktom o ustrojstvu i sistematizaciji Turističkog ureda,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>upozorava radnike Turističkog ureda i tijela Zajednice na zakonitost njihovih odluka, odlučuje o službenom putovanju radnika Zajednice, korištenju osobnih automobila u službene svrhe i o korištenju sredstava reprezentacije,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>predlaže ustrojstvo i sistematizaciju Turističkog ureda,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 xml:space="preserve">odlučuje o povjeri pojedinih stručnih poslova trećim osobama ako ocijeni da je potrebno i svrsishodno, a u cilju izvršenja zadataka Zajednice, 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 xml:space="preserve">potpisuje poslovnu dokumentaciju Zajednice, 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 xml:space="preserve">priprema, zajedno s predsjednikom Zajednice, sjednice Turističkog vijeća i Skupštine Zajednice, 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 xml:space="preserve">podnosi Turističkom vijeću, najmanje jednom godišnje, izvješće o svom radu i o radu Turističkog ureda, te predlaže mjere za unapređenje rada Turističkog ureda, </w:t>
      </w:r>
    </w:p>
    <w:p w:rsidR="00FA0D30" w:rsidRPr="00314ECA" w:rsidRDefault="00FA0D30" w:rsidP="00FA0D30">
      <w:pPr>
        <w:numPr>
          <w:ilvl w:val="0"/>
          <w:numId w:val="5"/>
        </w:numPr>
        <w:rPr>
          <w:rFonts w:ascii="Garamond" w:hAnsi="Garamond" w:cs="Tahoma"/>
        </w:rPr>
      </w:pPr>
      <w:r w:rsidRPr="00314ECA">
        <w:rPr>
          <w:rFonts w:ascii="Garamond" w:hAnsi="Garamond" w:cs="Tahoma"/>
        </w:rPr>
        <w:t>obavlja i druge poslove utvrđene Zakonom, aktima Zajednice i odlukama tijela Zajednice.</w:t>
      </w:r>
    </w:p>
    <w:p w:rsidR="00FA0D30" w:rsidRPr="00314ECA" w:rsidRDefault="00FA0D30" w:rsidP="00FA0D30">
      <w:pPr>
        <w:jc w:val="center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6.</w:t>
      </w:r>
    </w:p>
    <w:p w:rsidR="00FA0D30" w:rsidRPr="00650AA7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</w:r>
      <w:r w:rsidRPr="00650AA7">
        <w:rPr>
          <w:rFonts w:ascii="Garamond" w:hAnsi="Garamond"/>
        </w:rPr>
        <w:t>Stručni suradnik mora ispunjavati sljedeće posebne uvjete:</w:t>
      </w:r>
    </w:p>
    <w:p w:rsidR="00FA0D30" w:rsidRDefault="00FA0D30" w:rsidP="00FA0D30">
      <w:pPr>
        <w:pStyle w:val="box453839"/>
        <w:numPr>
          <w:ilvl w:val="0"/>
          <w:numId w:val="8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ima završen najmanje preddiplomski stručni ili sveučilišni s</w:t>
      </w:r>
      <w:r>
        <w:rPr>
          <w:rFonts w:ascii="Garamond" w:hAnsi="Garamond"/>
        </w:rPr>
        <w:t xml:space="preserve">tudij (180 ili 240 </w:t>
      </w:r>
      <w:proofErr w:type="spellStart"/>
      <w:r>
        <w:rPr>
          <w:rFonts w:ascii="Garamond" w:hAnsi="Garamond"/>
        </w:rPr>
        <w:t>ECTS</w:t>
      </w:r>
      <w:proofErr w:type="spellEnd"/>
      <w:r>
        <w:rPr>
          <w:rFonts w:ascii="Garamond" w:hAnsi="Garamond"/>
        </w:rPr>
        <w:t xml:space="preserve"> bodova)</w:t>
      </w:r>
    </w:p>
    <w:p w:rsidR="00FA0D30" w:rsidRDefault="00FA0D30" w:rsidP="00FA0D30">
      <w:pPr>
        <w:pStyle w:val="box453839"/>
        <w:numPr>
          <w:ilvl w:val="0"/>
          <w:numId w:val="8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ima najmanje jednu godinu radnog iskustva na odgovarajućim poslovima;</w:t>
      </w:r>
    </w:p>
    <w:p w:rsidR="00FA0D30" w:rsidRDefault="00FA0D30" w:rsidP="00FA0D30">
      <w:pPr>
        <w:pStyle w:val="box453839"/>
        <w:numPr>
          <w:ilvl w:val="0"/>
          <w:numId w:val="8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aktivno zna jedan svjetski jezik i poznaje jedan svjetski jezik;</w:t>
      </w:r>
    </w:p>
    <w:p w:rsidR="00FA0D30" w:rsidRDefault="00FA0D30" w:rsidP="00FA0D30">
      <w:pPr>
        <w:pStyle w:val="box453839"/>
        <w:numPr>
          <w:ilvl w:val="0"/>
          <w:numId w:val="8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ima položen stručni ispit za rad u turističkom uredu, a ako nema treba u roku od jedne godine od dana stupanja na rad položiti stručni ispit;</w:t>
      </w:r>
    </w:p>
    <w:p w:rsidR="00FA0D30" w:rsidRPr="00650AA7" w:rsidRDefault="00FA0D30" w:rsidP="00FA0D30">
      <w:pPr>
        <w:pStyle w:val="box453839"/>
        <w:numPr>
          <w:ilvl w:val="0"/>
          <w:numId w:val="8"/>
        </w:numPr>
        <w:spacing w:after="0" w:afterAutospacing="0"/>
        <w:rPr>
          <w:rFonts w:ascii="Garamond" w:hAnsi="Garamond"/>
        </w:rPr>
      </w:pPr>
      <w:r w:rsidRPr="00650AA7">
        <w:rPr>
          <w:rFonts w:ascii="Garamond" w:hAnsi="Garamond"/>
        </w:rPr>
        <w:t>da poznaje rad na osobnom računalu.</w:t>
      </w:r>
    </w:p>
    <w:p w:rsidR="00FA0D30" w:rsidRPr="00314ECA" w:rsidRDefault="00FA0D30" w:rsidP="00FA0D30">
      <w:pPr>
        <w:jc w:val="both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7.</w:t>
      </w:r>
    </w:p>
    <w:p w:rsidR="00FA0D30" w:rsidRPr="00314ECA" w:rsidRDefault="00FA0D30" w:rsidP="00FA0D30">
      <w:pPr>
        <w:ind w:firstLine="708"/>
        <w:jc w:val="both"/>
        <w:rPr>
          <w:rFonts w:ascii="Garamond" w:hAnsi="Garamond"/>
        </w:rPr>
      </w:pPr>
      <w:r w:rsidRPr="00314ECA">
        <w:rPr>
          <w:rFonts w:ascii="Garamond" w:hAnsi="Garamond"/>
        </w:rPr>
        <w:t xml:space="preserve">Stručni suradnik obavlja slijedeće poslove i zadatke: </w:t>
      </w:r>
    </w:p>
    <w:p w:rsidR="00FA0D30" w:rsidRPr="00314ECA" w:rsidRDefault="00FA0D30" w:rsidP="00FA0D30">
      <w:pPr>
        <w:numPr>
          <w:ilvl w:val="0"/>
          <w:numId w:val="2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izrađuje prijedloge programa i planira promocije turističkog proizvoda Vukovarsko-srijemske županije;</w:t>
      </w:r>
    </w:p>
    <w:p w:rsidR="00FA0D30" w:rsidRPr="00314ECA" w:rsidRDefault="00FA0D30" w:rsidP="00FA0D30">
      <w:pPr>
        <w:numPr>
          <w:ilvl w:val="0"/>
          <w:numId w:val="2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 xml:space="preserve">provodi sve radnje promocije turizma Županije prema potrebama članova Turističke zajednice, sukladno osnovnim smjernicama HTZ-a (promotivne prezentacije, oglašavanje, nastupi na turističkim sajmovima , </w:t>
      </w:r>
      <w:proofErr w:type="spellStart"/>
      <w:r w:rsidRPr="00314ECA">
        <w:rPr>
          <w:rFonts w:ascii="Garamond" w:hAnsi="Garamond"/>
        </w:rPr>
        <w:t>public</w:t>
      </w:r>
      <w:proofErr w:type="spellEnd"/>
      <w:r w:rsidRPr="00314ECA">
        <w:rPr>
          <w:rFonts w:ascii="Garamond" w:hAnsi="Garamond"/>
        </w:rPr>
        <w:t xml:space="preserve"> – </w:t>
      </w:r>
      <w:proofErr w:type="spellStart"/>
      <w:r w:rsidRPr="00314ECA">
        <w:rPr>
          <w:rFonts w:ascii="Garamond" w:hAnsi="Garamond"/>
        </w:rPr>
        <w:t>relations</w:t>
      </w:r>
      <w:proofErr w:type="spellEnd"/>
      <w:r w:rsidRPr="00314ECA">
        <w:rPr>
          <w:rFonts w:ascii="Garamond" w:hAnsi="Garamond"/>
        </w:rPr>
        <w:t>)</w:t>
      </w:r>
    </w:p>
    <w:p w:rsidR="00FA0D30" w:rsidRPr="00314ECA" w:rsidRDefault="00FA0D30" w:rsidP="00FA0D30">
      <w:pPr>
        <w:numPr>
          <w:ilvl w:val="0"/>
          <w:numId w:val="2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izrađuje marketinšku koncepciju turizma Županije i istražuje aktualno kretanje turističke ponude i potražnje;</w:t>
      </w:r>
    </w:p>
    <w:p w:rsidR="00FA0D30" w:rsidRPr="00314ECA" w:rsidRDefault="00FA0D30" w:rsidP="00FA0D30">
      <w:pPr>
        <w:numPr>
          <w:ilvl w:val="0"/>
          <w:numId w:val="3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pruža stručnu i svaku drugu pomoć turističkim zajednicama općina, gradova i mjesta vezanu za njihovo djelovanje i razvoj;</w:t>
      </w:r>
    </w:p>
    <w:p w:rsidR="00FA0D30" w:rsidRPr="00314ECA" w:rsidRDefault="00FA0D30" w:rsidP="00FA0D30">
      <w:pPr>
        <w:numPr>
          <w:ilvl w:val="0"/>
          <w:numId w:val="3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surađuje s pravnim i fizičkim osobama uključenim u turistički promet radi utvrđivanja i provođenja plana razvoja turizma;</w:t>
      </w:r>
    </w:p>
    <w:p w:rsidR="00FA0D30" w:rsidRPr="00314ECA" w:rsidRDefault="00FA0D30" w:rsidP="00FA0D30">
      <w:pPr>
        <w:numPr>
          <w:ilvl w:val="0"/>
          <w:numId w:val="3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dnevno prikuplja i mjesečno obrađuje podatke o turističkom prometu na području Županije;</w:t>
      </w:r>
    </w:p>
    <w:p w:rsidR="00FA0D30" w:rsidRPr="00314ECA" w:rsidRDefault="00FA0D30" w:rsidP="00FA0D30">
      <w:pPr>
        <w:numPr>
          <w:ilvl w:val="0"/>
          <w:numId w:val="3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izrađuje izvješća i analize ostvarivanja programa rada i financijskog plana Turističke zajednice Županije;</w:t>
      </w:r>
    </w:p>
    <w:p w:rsidR="00FA0D30" w:rsidRPr="00314ECA" w:rsidRDefault="00FA0D30" w:rsidP="00FA0D30">
      <w:pPr>
        <w:numPr>
          <w:ilvl w:val="0"/>
          <w:numId w:val="3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obavlja sve ostale poslove po nalogu direktora Ureda.</w:t>
      </w:r>
    </w:p>
    <w:p w:rsidR="00FA0D30" w:rsidRPr="00314ECA" w:rsidRDefault="00FA0D30" w:rsidP="00FA0D30">
      <w:pPr>
        <w:jc w:val="both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8.</w:t>
      </w:r>
    </w:p>
    <w:p w:rsidR="00FA0D30" w:rsidRPr="00E54830" w:rsidRDefault="00FA0D30" w:rsidP="009204F3">
      <w:pPr>
        <w:jc w:val="both"/>
        <w:rPr>
          <w:rFonts w:ascii="Garamond" w:hAnsi="Garamond"/>
        </w:rPr>
      </w:pPr>
      <w:r w:rsidRPr="00314ECA">
        <w:rPr>
          <w:rFonts w:ascii="Garamond" w:hAnsi="Garamond"/>
        </w:rPr>
        <w:tab/>
      </w:r>
      <w:r w:rsidRPr="00E54830">
        <w:rPr>
          <w:rFonts w:ascii="Garamond" w:hAnsi="Garamond"/>
        </w:rPr>
        <w:t>Radnik zaposlen na stručnim poslovima u turističkom uredu turističke zajednice županije mora ispunjavati sljedeće posebne uvjete:</w:t>
      </w:r>
    </w:p>
    <w:p w:rsidR="00FA0D30" w:rsidRPr="00E54830" w:rsidRDefault="00FA0D30" w:rsidP="00FA0D30">
      <w:pPr>
        <w:pStyle w:val="box453839"/>
        <w:spacing w:before="0" w:beforeAutospacing="0" w:after="0" w:afterAutospacing="0"/>
        <w:rPr>
          <w:rFonts w:ascii="Garamond" w:hAnsi="Garamond"/>
        </w:rPr>
      </w:pPr>
      <w:r w:rsidRPr="00E54830">
        <w:rPr>
          <w:rFonts w:ascii="Garamond" w:hAnsi="Garamond"/>
        </w:rPr>
        <w:t>1. da ima završenu srednju školu u najmanje četverogodišnjem trajanju;</w:t>
      </w:r>
    </w:p>
    <w:p w:rsidR="00FA0D30" w:rsidRPr="00E54830" w:rsidRDefault="00FA0D30" w:rsidP="00FA0D30">
      <w:pPr>
        <w:pStyle w:val="box453839"/>
        <w:spacing w:before="0" w:beforeAutospacing="0" w:after="0" w:afterAutospacing="0"/>
        <w:rPr>
          <w:rFonts w:ascii="Garamond" w:hAnsi="Garamond"/>
        </w:rPr>
      </w:pPr>
      <w:r w:rsidRPr="00E54830">
        <w:rPr>
          <w:rFonts w:ascii="Garamond" w:hAnsi="Garamond"/>
        </w:rPr>
        <w:t>2. da ima najmanje godinu dana radnog iskustva na odgovarajućim poslovima;</w:t>
      </w:r>
    </w:p>
    <w:p w:rsidR="00FA0D30" w:rsidRPr="00E54830" w:rsidRDefault="00FA0D30" w:rsidP="00FA0D30">
      <w:pPr>
        <w:pStyle w:val="box453839"/>
        <w:spacing w:before="0" w:beforeAutospacing="0" w:after="0" w:afterAutospacing="0"/>
        <w:rPr>
          <w:rFonts w:ascii="Garamond" w:hAnsi="Garamond"/>
        </w:rPr>
      </w:pPr>
      <w:r w:rsidRPr="00E54830">
        <w:rPr>
          <w:rFonts w:ascii="Garamond" w:hAnsi="Garamond"/>
        </w:rPr>
        <w:t>3. da poznaje jedan svjetski jezik (ukoliko sistematizacija radnog mjesta uključuje rad sa strankama);</w:t>
      </w:r>
    </w:p>
    <w:p w:rsidR="00FA0D30" w:rsidRPr="00E54830" w:rsidRDefault="00FA0D30" w:rsidP="00FA0D30">
      <w:pPr>
        <w:pStyle w:val="box453839"/>
        <w:spacing w:before="0" w:beforeAutospacing="0" w:after="0" w:afterAutospacing="0"/>
        <w:rPr>
          <w:rFonts w:ascii="Garamond" w:hAnsi="Garamond"/>
        </w:rPr>
      </w:pPr>
      <w:r w:rsidRPr="00E54830">
        <w:rPr>
          <w:rFonts w:ascii="Garamond" w:hAnsi="Garamond"/>
        </w:rPr>
        <w:t>4. da ima položen stručni ispit za rad u turističkom uredu, a ako nema treba u roku od jedne godine od dana stupanja na rad položiti stručni ispit;</w:t>
      </w:r>
    </w:p>
    <w:p w:rsidR="00FA0D30" w:rsidRPr="00E54830" w:rsidRDefault="00FA0D30" w:rsidP="00FA0D30">
      <w:pPr>
        <w:pStyle w:val="box453839"/>
        <w:spacing w:before="0" w:beforeAutospacing="0" w:after="0" w:afterAutospacing="0"/>
        <w:rPr>
          <w:rFonts w:ascii="Garamond" w:hAnsi="Garamond"/>
        </w:rPr>
      </w:pPr>
      <w:r w:rsidRPr="00E54830">
        <w:rPr>
          <w:rFonts w:ascii="Garamond" w:hAnsi="Garamond"/>
        </w:rPr>
        <w:t>5. da poznaje rad na osobnom računalu.</w:t>
      </w:r>
    </w:p>
    <w:p w:rsidR="00FA0D30" w:rsidRDefault="00FA0D30" w:rsidP="00FA0D30">
      <w:pPr>
        <w:jc w:val="both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 xml:space="preserve">Članak </w:t>
      </w:r>
      <w:r>
        <w:rPr>
          <w:rFonts w:ascii="Garamond" w:hAnsi="Garamond"/>
        </w:rPr>
        <w:t>9</w:t>
      </w:r>
      <w:r w:rsidRPr="00314ECA">
        <w:rPr>
          <w:rFonts w:ascii="Garamond" w:hAnsi="Garamond"/>
        </w:rPr>
        <w:t>.</w:t>
      </w:r>
    </w:p>
    <w:p w:rsidR="00FA0D30" w:rsidRPr="00314ECA" w:rsidRDefault="00FA0D30" w:rsidP="00FA0D30">
      <w:pPr>
        <w:ind w:firstLine="708"/>
        <w:jc w:val="both"/>
        <w:rPr>
          <w:rFonts w:ascii="Garamond" w:hAnsi="Garamond"/>
        </w:rPr>
      </w:pPr>
      <w:r w:rsidRPr="00314ECA">
        <w:rPr>
          <w:rFonts w:ascii="Garamond" w:hAnsi="Garamond"/>
        </w:rPr>
        <w:t>Stručni referent za opće, administrativne i računovodstvene poslove mora obavlja slijedeće poslove i zadatke:</w:t>
      </w:r>
    </w:p>
    <w:p w:rsidR="00FA0D30" w:rsidRPr="00314ECA" w:rsidRDefault="00FA0D30" w:rsidP="00FA0D30">
      <w:pPr>
        <w:ind w:firstLine="708"/>
        <w:jc w:val="both"/>
        <w:rPr>
          <w:rFonts w:ascii="Garamond" w:hAnsi="Garamond"/>
        </w:rPr>
      </w:pPr>
    </w:p>
    <w:p w:rsidR="00FA0D30" w:rsidRPr="00314ECA" w:rsidRDefault="00FA0D30" w:rsidP="00FA0D30">
      <w:pPr>
        <w:numPr>
          <w:ilvl w:val="0"/>
          <w:numId w:val="4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izvršava sve opće i administrativne poslove;</w:t>
      </w:r>
    </w:p>
    <w:p w:rsidR="00FA0D30" w:rsidRPr="00314ECA" w:rsidRDefault="00FA0D30" w:rsidP="00FA0D30">
      <w:pPr>
        <w:numPr>
          <w:ilvl w:val="0"/>
          <w:numId w:val="4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vodi kadrovsku evidenciju</w:t>
      </w:r>
    </w:p>
    <w:p w:rsidR="00FA0D30" w:rsidRPr="00314ECA" w:rsidRDefault="00FA0D30" w:rsidP="00FA0D30">
      <w:pPr>
        <w:numPr>
          <w:ilvl w:val="0"/>
          <w:numId w:val="4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 xml:space="preserve">obavlja daktilografske i zapisničke poslove, vodi urudžbeni zapisnik Ureda </w:t>
      </w:r>
    </w:p>
    <w:p w:rsidR="00FA0D30" w:rsidRPr="00314ECA" w:rsidRDefault="00FA0D30" w:rsidP="00FA0D30">
      <w:pPr>
        <w:numPr>
          <w:ilvl w:val="0"/>
          <w:numId w:val="4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 xml:space="preserve">izvršava pomoćne i pripremne računovodstvene poslove </w:t>
      </w:r>
    </w:p>
    <w:p w:rsidR="00FA0D30" w:rsidRPr="00314ECA" w:rsidRDefault="00FA0D30" w:rsidP="00FA0D30">
      <w:pPr>
        <w:numPr>
          <w:ilvl w:val="0"/>
          <w:numId w:val="4"/>
        </w:numPr>
        <w:jc w:val="both"/>
        <w:rPr>
          <w:rFonts w:ascii="Garamond" w:hAnsi="Garamond"/>
        </w:rPr>
      </w:pPr>
      <w:r w:rsidRPr="00314ECA">
        <w:rPr>
          <w:rFonts w:ascii="Garamond" w:hAnsi="Garamond"/>
        </w:rPr>
        <w:t>obavlja sve ostale poslove po nalogu direktora Ureda.</w:t>
      </w:r>
    </w:p>
    <w:p w:rsidR="00FA0D30" w:rsidRPr="00314ECA" w:rsidRDefault="00FA0D30" w:rsidP="00FA0D30">
      <w:pPr>
        <w:jc w:val="center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 xml:space="preserve">Točka </w:t>
      </w:r>
      <w:r>
        <w:rPr>
          <w:rFonts w:ascii="Garamond" w:hAnsi="Garamond"/>
        </w:rPr>
        <w:t>10</w:t>
      </w:r>
      <w:r w:rsidRPr="00314ECA">
        <w:rPr>
          <w:rFonts w:ascii="Garamond" w:hAnsi="Garamond"/>
        </w:rPr>
        <w:t>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>(1) Direktor turističkog ureda i radnici na stručnim poslovima na izvršenju zadaća turističke zajednice, osim ispunjavanja posebnih uvjeta utvrđenih pravilnikom iz članaka 3., 6. i 8. ovoga Pravilnika, moraju imati položen stručni ispit za rad u turističkom uredu (u daljnjem tekstu: stručni ispit).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>(2) Stručni ispit polaže se pred ispitnom komisijom ministarstva. Članove ispitne komisije imenuje ministar.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>(3) Stručni ispit polaže se prema ispitnom programu, a o položenom ispitu izdaje se uvjerenje.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>(4) Ministar pravilnikom propisuje ispitni program za stručni ispit, sastav ispitne komisije i način polaganja ispita.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lastRenderedPageBreak/>
        <w:t xml:space="preserve">(5) Iznimno od stavka 1. ovoga članka položeni stručni ispit ne moraju imati osobe koje imaju odgovarajuću stručnu spremu i najmanje 10 godina radnog staža na poslovima u turizmu u toj stručnoj spremi. 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>(6) Osoba iz stavka 1. ovoga članka, koja u trenutku sklapanja ugovora o radu ispunjava uvjete utvrđene propisom iz članaka 3., 6. i 8. ovoga Pravilnika, ali nema položen stručni ispit, mora u roku od jedne godine od dana stupanja na rad položiti stručni ispit.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>(7) Radniku iz stavka 6. ovoga članka koji ne položi stručni ispit prestaje radni odnos po isteku posljednjeg dana roka za polaganje stručnog ispita.</w:t>
      </w:r>
    </w:p>
    <w:p w:rsidR="00FA0D30" w:rsidRPr="00314ECA" w:rsidRDefault="00FA0D30" w:rsidP="00FA0D30">
      <w:pPr>
        <w:jc w:val="center"/>
        <w:rPr>
          <w:rFonts w:ascii="Garamond" w:hAnsi="Garamond"/>
        </w:rPr>
      </w:pPr>
    </w:p>
    <w:p w:rsidR="00FA0D30" w:rsidRDefault="00FA0D30" w:rsidP="00FA0D30">
      <w:pPr>
        <w:jc w:val="center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>
        <w:rPr>
          <w:rFonts w:ascii="Garamond" w:hAnsi="Garamond"/>
        </w:rPr>
        <w:t>Članak 11</w:t>
      </w:r>
      <w:r w:rsidRPr="00314ECA">
        <w:rPr>
          <w:rFonts w:ascii="Garamond" w:hAnsi="Garamond"/>
        </w:rPr>
        <w:t>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Radna mjesta u uredu popunjavaju se putem natječaja koji se objavljuje u javnom glasilu.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Natječaj raspisuje direktor Ureda.</w:t>
      </w:r>
    </w:p>
    <w:p w:rsidR="00FA0D30" w:rsidRPr="00314ECA" w:rsidRDefault="00FA0D30" w:rsidP="00FA0D30">
      <w:pPr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1</w:t>
      </w:r>
      <w:r>
        <w:rPr>
          <w:rFonts w:ascii="Garamond" w:hAnsi="Garamond"/>
        </w:rPr>
        <w:t>2</w:t>
      </w:r>
      <w:r w:rsidRPr="00314ECA">
        <w:rPr>
          <w:rFonts w:ascii="Garamond" w:hAnsi="Garamond"/>
        </w:rPr>
        <w:t>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Radni odnos se može zasnovati s osobom koja ispunjava uvjete propisane ovim Pravilnikom.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U radni odnos može se primiti osoba koja ne ispunjava uvjete glede radnog iskustva – u svojstvu vježbenika.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S vježbenikom se radni odnos zasniva na određeno vrijeme.</w:t>
      </w:r>
    </w:p>
    <w:p w:rsidR="00FA0D30" w:rsidRPr="00314ECA" w:rsidRDefault="00FA0D30" w:rsidP="00FA0D30">
      <w:pPr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1</w:t>
      </w:r>
      <w:r>
        <w:rPr>
          <w:rFonts w:ascii="Garamond" w:hAnsi="Garamond"/>
        </w:rPr>
        <w:t>3</w:t>
      </w:r>
      <w:r w:rsidRPr="00314ECA">
        <w:rPr>
          <w:rFonts w:ascii="Garamond" w:hAnsi="Garamond"/>
        </w:rPr>
        <w:t>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Natječaj se ne provodi kod zasnivanja radnog odnosa na određeno vrijeme i kod zadržavanja u radnom odnosu vježbenika.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Natječaj se ne provodi ni kod zasnivanja radnog odnosa sa osobom zaposlenom u upravnim tijelima Županije, gradova i općina sa područja županije.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U slučaju iz prethodnog stavka radni odnos zasniva se temeljem pisanog sporazuma direktora ureda i čelnika tijela u kojem je osoba radila uz njezin prethodni pristanak.</w:t>
      </w:r>
    </w:p>
    <w:p w:rsidR="00FA0D30" w:rsidRPr="00314ECA" w:rsidRDefault="00FA0D30" w:rsidP="00FA0D30">
      <w:pPr>
        <w:jc w:val="center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1</w:t>
      </w:r>
      <w:r>
        <w:rPr>
          <w:rFonts w:ascii="Garamond" w:hAnsi="Garamond"/>
        </w:rPr>
        <w:t>4</w:t>
      </w:r>
      <w:r w:rsidRPr="00314ECA">
        <w:rPr>
          <w:rFonts w:ascii="Garamond" w:hAnsi="Garamond"/>
        </w:rPr>
        <w:t>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Protiv odluke o izboru po provedenom natječaju nezadovoljni kandidati mogu izjaviti prigovor direktoru Ureda u roku od 15 dana.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Direktor je dužan o prigovoru donijeti odluku u daljem roku od 30 dana.</w:t>
      </w:r>
    </w:p>
    <w:p w:rsidR="00FA0D30" w:rsidRPr="00314ECA" w:rsidRDefault="00FA0D30" w:rsidP="00FA0D30">
      <w:pPr>
        <w:rPr>
          <w:rFonts w:ascii="Garamond" w:hAnsi="Garamond"/>
        </w:rPr>
      </w:pPr>
      <w:r w:rsidRPr="00314ECA">
        <w:rPr>
          <w:rFonts w:ascii="Garamond" w:hAnsi="Garamond"/>
        </w:rPr>
        <w:tab/>
        <w:t>Odluka donesena po prigovoru je konačna i izvršna.</w:t>
      </w:r>
    </w:p>
    <w:p w:rsidR="00FA0D30" w:rsidRPr="00314ECA" w:rsidRDefault="00FA0D30" w:rsidP="00FA0D30">
      <w:pPr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Točka 1</w:t>
      </w:r>
      <w:r>
        <w:rPr>
          <w:rFonts w:ascii="Garamond" w:hAnsi="Garamond"/>
        </w:rPr>
        <w:t>5</w:t>
      </w:r>
      <w:r w:rsidRPr="00314ECA">
        <w:rPr>
          <w:rFonts w:ascii="Garamond" w:hAnsi="Garamond"/>
        </w:rPr>
        <w:t>.</w:t>
      </w:r>
    </w:p>
    <w:p w:rsidR="00FA0D30" w:rsidRPr="00314ECA" w:rsidRDefault="00FA0D30" w:rsidP="00FA0D30">
      <w:pPr>
        <w:jc w:val="both"/>
        <w:rPr>
          <w:rFonts w:ascii="Garamond" w:hAnsi="Garamond"/>
        </w:rPr>
      </w:pPr>
      <w:r w:rsidRPr="00314ECA">
        <w:rPr>
          <w:rFonts w:ascii="Garamond" w:hAnsi="Garamond"/>
        </w:rPr>
        <w:tab/>
        <w:t>Izmjene i dopune Pravilnika o organizaciji i sistematizaciji radnih mjesta u Turističkom uredu donosi Turističko vijeće na prijedlog direktora Ureda.</w:t>
      </w:r>
    </w:p>
    <w:p w:rsidR="00FA0D30" w:rsidRPr="00314ECA" w:rsidRDefault="00FA0D30" w:rsidP="00FA0D30">
      <w:pPr>
        <w:jc w:val="center"/>
        <w:rPr>
          <w:rFonts w:ascii="Garamond" w:hAnsi="Garamond"/>
        </w:rPr>
      </w:pPr>
    </w:p>
    <w:p w:rsidR="00FA0D30" w:rsidRPr="00314ECA" w:rsidRDefault="00FA0D30" w:rsidP="00FA0D30">
      <w:pPr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Članak 1</w:t>
      </w:r>
      <w:r>
        <w:rPr>
          <w:rFonts w:ascii="Garamond" w:hAnsi="Garamond"/>
        </w:rPr>
        <w:t>6</w:t>
      </w:r>
      <w:r w:rsidRPr="00314ECA">
        <w:rPr>
          <w:rFonts w:ascii="Garamond" w:hAnsi="Garamond"/>
        </w:rPr>
        <w:t>.</w:t>
      </w:r>
    </w:p>
    <w:p w:rsidR="00FA0D30" w:rsidRDefault="00FA0D30" w:rsidP="00FA0D30">
      <w:pPr>
        <w:jc w:val="both"/>
        <w:rPr>
          <w:rFonts w:ascii="Garamond" w:hAnsi="Garamond"/>
        </w:rPr>
      </w:pPr>
      <w:r w:rsidRPr="00314ECA">
        <w:rPr>
          <w:rFonts w:ascii="Garamond" w:hAnsi="Garamond"/>
        </w:rPr>
        <w:tab/>
        <w:t>Pravilnik o organizaciji i sistematizaciji radnih mjesta u Turističkom uredu oglašava se na oglasnoj ploči Ureda i stupa na snagu danom oglašavanja.</w:t>
      </w:r>
    </w:p>
    <w:p w:rsidR="009204F3" w:rsidRPr="00314ECA" w:rsidRDefault="009204F3" w:rsidP="00FA0D30">
      <w:pPr>
        <w:jc w:val="both"/>
        <w:rPr>
          <w:rFonts w:ascii="Garamond" w:hAnsi="Garamond"/>
        </w:rPr>
      </w:pPr>
    </w:p>
    <w:p w:rsidR="00FA0D30" w:rsidRPr="00314ECA" w:rsidRDefault="00FA0D30" w:rsidP="00FA0D30">
      <w:pPr>
        <w:jc w:val="both"/>
        <w:rPr>
          <w:rFonts w:ascii="Garamond" w:hAnsi="Garamond"/>
        </w:rPr>
      </w:pPr>
    </w:p>
    <w:p w:rsidR="00FA0D30" w:rsidRPr="00314ECA" w:rsidRDefault="00FA0D30" w:rsidP="00FA0D30">
      <w:pPr>
        <w:ind w:left="4248"/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Predsjednik Turističkog vijeća</w:t>
      </w:r>
    </w:p>
    <w:p w:rsidR="00FA0D30" w:rsidRPr="00314ECA" w:rsidRDefault="00FA0D30" w:rsidP="00FA0D30">
      <w:pPr>
        <w:ind w:left="4248"/>
        <w:jc w:val="center"/>
        <w:rPr>
          <w:rFonts w:ascii="Garamond" w:hAnsi="Garamond"/>
        </w:rPr>
      </w:pPr>
      <w:r w:rsidRPr="00314ECA">
        <w:rPr>
          <w:rFonts w:ascii="Garamond" w:hAnsi="Garamond"/>
        </w:rPr>
        <w:t>Turističke zajednice Vukovarsko-srijemske županije</w:t>
      </w:r>
    </w:p>
    <w:p w:rsidR="00F306A0" w:rsidRDefault="00FA0D30" w:rsidP="00FA0D30">
      <w:pPr>
        <w:ind w:left="4248"/>
        <w:jc w:val="center"/>
      </w:pPr>
      <w:r w:rsidRPr="00314ECA">
        <w:rPr>
          <w:rFonts w:ascii="Garamond" w:hAnsi="Garamond"/>
          <w:b/>
        </w:rPr>
        <w:t>Božo Galić, dipl. ing.</w:t>
      </w:r>
    </w:p>
    <w:sectPr w:rsidR="00F3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733"/>
    <w:multiLevelType w:val="hybridMultilevel"/>
    <w:tmpl w:val="3E3A99D2"/>
    <w:lvl w:ilvl="0" w:tplc="7A5ED5EE">
      <w:start w:val="1"/>
      <w:numFmt w:val="bullet"/>
      <w:lvlText w:val="~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2852B8"/>
    <w:multiLevelType w:val="hybridMultilevel"/>
    <w:tmpl w:val="4D680958"/>
    <w:lvl w:ilvl="0" w:tplc="7A5ED5EE">
      <w:start w:val="1"/>
      <w:numFmt w:val="bullet"/>
      <w:lvlText w:val="~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CC5D54"/>
    <w:multiLevelType w:val="hybridMultilevel"/>
    <w:tmpl w:val="46B049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61DF"/>
    <w:multiLevelType w:val="hybridMultilevel"/>
    <w:tmpl w:val="C34E0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61AC"/>
    <w:multiLevelType w:val="hybridMultilevel"/>
    <w:tmpl w:val="BD56FDB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0DB4860"/>
    <w:multiLevelType w:val="hybridMultilevel"/>
    <w:tmpl w:val="AF0E5A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5E046F"/>
    <w:multiLevelType w:val="hybridMultilevel"/>
    <w:tmpl w:val="9D6005CE"/>
    <w:lvl w:ilvl="0" w:tplc="7A5ED5EE">
      <w:start w:val="1"/>
      <w:numFmt w:val="bullet"/>
      <w:lvlText w:val="~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4E7C4D"/>
    <w:multiLevelType w:val="hybridMultilevel"/>
    <w:tmpl w:val="ACFEF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30"/>
    <w:rsid w:val="009204F3"/>
    <w:rsid w:val="00F306A0"/>
    <w:rsid w:val="00F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42AF-7E77-4ED2-99BB-9DA9326E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839">
    <w:name w:val="box_453839"/>
    <w:basedOn w:val="Normal"/>
    <w:rsid w:val="00FA0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Rujana</dc:creator>
  <cp:keywords/>
  <dc:description/>
  <cp:lastModifiedBy>Rujana</cp:lastModifiedBy>
  <cp:revision>2</cp:revision>
  <dcterms:created xsi:type="dcterms:W3CDTF">2017-07-04T10:31:00Z</dcterms:created>
  <dcterms:modified xsi:type="dcterms:W3CDTF">2017-07-04T10:36:00Z</dcterms:modified>
</cp:coreProperties>
</file>